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953C" w14:textId="77777777" w:rsidR="003E78F7" w:rsidRDefault="0065254A">
      <w:pPr>
        <w:jc w:val="center"/>
      </w:pPr>
      <w:r>
        <w:rPr>
          <w:noProof/>
        </w:rPr>
        <w:drawing>
          <wp:inline distT="0" distB="0" distL="0" distR="0" wp14:anchorId="6ED86647" wp14:editId="7ED891FF">
            <wp:extent cx="3297688" cy="535339"/>
            <wp:effectExtent l="0" t="0" r="0" b="0"/>
            <wp:docPr id="1"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5"/>
                    <a:srcRect/>
                    <a:stretch>
                      <a:fillRect/>
                    </a:stretch>
                  </pic:blipFill>
                  <pic:spPr>
                    <a:xfrm>
                      <a:off x="0" y="0"/>
                      <a:ext cx="3297688" cy="535339"/>
                    </a:xfrm>
                    <a:prstGeom prst="rect">
                      <a:avLst/>
                    </a:prstGeom>
                    <a:ln/>
                  </pic:spPr>
                </pic:pic>
              </a:graphicData>
            </a:graphic>
          </wp:inline>
        </w:drawing>
      </w:r>
    </w:p>
    <w:p w14:paraId="140F048D" w14:textId="77777777" w:rsidR="003E78F7" w:rsidRDefault="003E78F7">
      <w:pPr>
        <w:jc w:val="center"/>
      </w:pPr>
    </w:p>
    <w:p w14:paraId="1F2E6254" w14:textId="77777777" w:rsidR="003E78F7" w:rsidRDefault="003E78F7">
      <w:pPr>
        <w:jc w:val="center"/>
      </w:pPr>
    </w:p>
    <w:p w14:paraId="517EE078" w14:textId="77777777" w:rsidR="003E78F7" w:rsidRPr="00EE04B2" w:rsidRDefault="0065254A">
      <w:pPr>
        <w:jc w:val="center"/>
        <w:rPr>
          <w:rFonts w:ascii="Palatino Linotype" w:hAnsi="Palatino Linotype"/>
          <w:b/>
        </w:rPr>
      </w:pPr>
      <w:r w:rsidRPr="00EE04B2">
        <w:rPr>
          <w:rFonts w:ascii="Palatino Linotype" w:hAnsi="Palatino Linotype"/>
          <w:b/>
        </w:rPr>
        <w:t>SOCIAL MEDIA POLICY</w:t>
      </w:r>
    </w:p>
    <w:p w14:paraId="0B763F07" w14:textId="77777777" w:rsidR="003E78F7" w:rsidRPr="00EE04B2" w:rsidRDefault="003E78F7">
      <w:pPr>
        <w:jc w:val="center"/>
        <w:rPr>
          <w:rFonts w:ascii="Palatino Linotype" w:hAnsi="Palatino Linotype"/>
          <w:b/>
        </w:rPr>
      </w:pPr>
    </w:p>
    <w:p w14:paraId="525CA471" w14:textId="77777777" w:rsidR="003E78F7" w:rsidRPr="00EE04B2" w:rsidRDefault="0065254A">
      <w:pPr>
        <w:rPr>
          <w:rFonts w:ascii="Palatino Linotype" w:hAnsi="Palatino Linotype"/>
        </w:rPr>
      </w:pPr>
      <w:r w:rsidRPr="00EE04B2">
        <w:rPr>
          <w:rFonts w:ascii="Palatino Linotype" w:hAnsi="Palatino Linotype"/>
        </w:rPr>
        <w:t>Social media (</w:t>
      </w:r>
      <w:proofErr w:type="spellStart"/>
      <w:proofErr w:type="gramStart"/>
      <w:r w:rsidRPr="00EE04B2">
        <w:rPr>
          <w:rFonts w:ascii="Palatino Linotype" w:hAnsi="Palatino Linotype"/>
        </w:rPr>
        <w:t>eg</w:t>
      </w:r>
      <w:proofErr w:type="spellEnd"/>
      <w:proofErr w:type="gramEnd"/>
      <w:r w:rsidRPr="00EE04B2">
        <w:rPr>
          <w:rFonts w:ascii="Palatino Linotype" w:hAnsi="Palatino Linotype"/>
        </w:rPr>
        <w:t xml:space="preserve"> Twitter, Facebook, Instagram and similar platforms) is a very public way of enabling us as Christians to live out our calling. One of its many joys is that it is immediate, interactive, </w:t>
      </w:r>
      <w:proofErr w:type="gramStart"/>
      <w:r w:rsidRPr="00EE04B2">
        <w:rPr>
          <w:rFonts w:ascii="Palatino Linotype" w:hAnsi="Palatino Linotype"/>
        </w:rPr>
        <w:t>conversational</w:t>
      </w:r>
      <w:proofErr w:type="gramEnd"/>
      <w:r w:rsidRPr="00EE04B2">
        <w:rPr>
          <w:rFonts w:ascii="Palatino Linotype" w:hAnsi="Palatino Linotype"/>
        </w:rPr>
        <w:t xml:space="preserve"> and open-ended. This opportunity comes</w:t>
      </w:r>
      <w:r w:rsidRPr="00EE04B2">
        <w:rPr>
          <w:rFonts w:ascii="Palatino Linotype" w:hAnsi="Palatino Linotype"/>
        </w:rPr>
        <w:t xml:space="preserve"> with </w:t>
      </w:r>
      <w:proofErr w:type="gramStart"/>
      <w:r w:rsidRPr="00EE04B2">
        <w:rPr>
          <w:rFonts w:ascii="Palatino Linotype" w:hAnsi="Palatino Linotype"/>
        </w:rPr>
        <w:t>a number of</w:t>
      </w:r>
      <w:proofErr w:type="gramEnd"/>
      <w:r w:rsidRPr="00EE04B2">
        <w:rPr>
          <w:rFonts w:ascii="Palatino Linotype" w:hAnsi="Palatino Linotype"/>
        </w:rPr>
        <w:t xml:space="preserve"> downsides if users do not apply the same common sense, kindness and sound judgement that we would use in a face-to-face encounter.</w:t>
      </w:r>
    </w:p>
    <w:p w14:paraId="471D6608" w14:textId="77777777" w:rsidR="003E78F7" w:rsidRPr="00EE04B2" w:rsidRDefault="003E78F7">
      <w:pPr>
        <w:rPr>
          <w:rFonts w:ascii="Palatino Linotype" w:hAnsi="Palatino Linotype"/>
        </w:rPr>
      </w:pPr>
    </w:p>
    <w:p w14:paraId="4DE018B9" w14:textId="77777777" w:rsidR="003E78F7" w:rsidRPr="00EE04B2" w:rsidRDefault="0065254A">
      <w:pPr>
        <w:rPr>
          <w:rFonts w:ascii="Palatino Linotype" w:hAnsi="Palatino Linotype"/>
        </w:rPr>
      </w:pPr>
      <w:r w:rsidRPr="00EE04B2">
        <w:rPr>
          <w:rFonts w:ascii="Palatino Linotype" w:hAnsi="Palatino Linotype"/>
        </w:rPr>
        <w:t>These guidelines are built on universal principles. While we expect those posting on behalf of the parish,</w:t>
      </w:r>
      <w:r w:rsidRPr="00EE04B2">
        <w:rPr>
          <w:rFonts w:ascii="Palatino Linotype" w:hAnsi="Palatino Linotype"/>
        </w:rPr>
        <w:t xml:space="preserve"> especially on the parish accounts, to abide by this policy we hope that everyone who engages with the parish’s social media accounts will agree to the same principles.</w:t>
      </w:r>
    </w:p>
    <w:p w14:paraId="2921468D" w14:textId="77777777" w:rsidR="003E78F7" w:rsidRPr="00EE04B2" w:rsidRDefault="003E78F7">
      <w:pPr>
        <w:rPr>
          <w:rFonts w:ascii="Palatino Linotype" w:hAnsi="Palatino Linotype"/>
        </w:rPr>
      </w:pPr>
    </w:p>
    <w:p w14:paraId="7C9C64CA" w14:textId="77777777" w:rsidR="003E78F7" w:rsidRPr="00EE04B2" w:rsidRDefault="0065254A">
      <w:pPr>
        <w:rPr>
          <w:rFonts w:ascii="Palatino Linotype" w:hAnsi="Palatino Linotype"/>
        </w:rPr>
      </w:pPr>
      <w:r w:rsidRPr="00EE04B2">
        <w:rPr>
          <w:rFonts w:ascii="Palatino Linotype" w:hAnsi="Palatino Linotype"/>
        </w:rPr>
        <w:t>By engaging with the parish’s social media accounts, we agree to:</w:t>
      </w:r>
    </w:p>
    <w:p w14:paraId="16D383DC" w14:textId="77777777" w:rsidR="003E78F7" w:rsidRPr="00EE04B2" w:rsidRDefault="0065254A">
      <w:pPr>
        <w:numPr>
          <w:ilvl w:val="0"/>
          <w:numId w:val="1"/>
        </w:numPr>
        <w:rPr>
          <w:rFonts w:ascii="Palatino Linotype" w:hAnsi="Palatino Linotype"/>
        </w:rPr>
      </w:pPr>
      <w:r w:rsidRPr="00EE04B2">
        <w:rPr>
          <w:rFonts w:ascii="Palatino Linotype" w:hAnsi="Palatino Linotype"/>
        </w:rPr>
        <w:t xml:space="preserve">Be safe. The safety </w:t>
      </w:r>
      <w:r w:rsidRPr="00EE04B2">
        <w:rPr>
          <w:rFonts w:ascii="Palatino Linotype" w:hAnsi="Palatino Linotype"/>
        </w:rPr>
        <w:t>of children, young people and vulnerable adults must be maintained. If you have any concerns, ask the PCC Safeguarding Officer, or the Diocesan Safeguarding Officer</w:t>
      </w:r>
    </w:p>
    <w:p w14:paraId="4B7646BE" w14:textId="77777777" w:rsidR="003E78F7" w:rsidRPr="00EE04B2" w:rsidRDefault="0065254A">
      <w:pPr>
        <w:numPr>
          <w:ilvl w:val="0"/>
          <w:numId w:val="1"/>
        </w:numPr>
        <w:rPr>
          <w:rFonts w:ascii="Palatino Linotype" w:hAnsi="Palatino Linotype"/>
        </w:rPr>
      </w:pPr>
      <w:r w:rsidRPr="00EE04B2">
        <w:rPr>
          <w:rFonts w:ascii="Palatino Linotype" w:hAnsi="Palatino Linotype"/>
        </w:rPr>
        <w:t>Be respectful. Do not post or share content that is sexually explicit, inflammatory, hatefu</w:t>
      </w:r>
      <w:r w:rsidRPr="00EE04B2">
        <w:rPr>
          <w:rFonts w:ascii="Palatino Linotype" w:hAnsi="Palatino Linotype"/>
        </w:rPr>
        <w:t>l, abusive, threatening or otherwise disrespectful.</w:t>
      </w:r>
    </w:p>
    <w:p w14:paraId="1384CD3B" w14:textId="77777777" w:rsidR="003E78F7" w:rsidRPr="00EE04B2" w:rsidRDefault="0065254A">
      <w:pPr>
        <w:numPr>
          <w:ilvl w:val="0"/>
          <w:numId w:val="1"/>
        </w:numPr>
        <w:rPr>
          <w:rFonts w:ascii="Palatino Linotype" w:hAnsi="Palatino Linotype"/>
        </w:rPr>
      </w:pPr>
      <w:r w:rsidRPr="00EE04B2">
        <w:rPr>
          <w:rFonts w:ascii="Palatino Linotype" w:hAnsi="Palatino Linotype"/>
        </w:rPr>
        <w:t xml:space="preserve">Be kind. Treat others how you would wish to be treated and assume the best in people. If you have a criticism or critique to make, consider </w:t>
      </w:r>
      <w:r w:rsidRPr="00EE04B2">
        <w:rPr>
          <w:rFonts w:ascii="Palatino Linotype" w:hAnsi="Palatino Linotype"/>
          <w:i/>
        </w:rPr>
        <w:t>whether</w:t>
      </w:r>
      <w:r w:rsidRPr="00EE04B2">
        <w:rPr>
          <w:rFonts w:ascii="Palatino Linotype" w:hAnsi="Palatino Linotype"/>
        </w:rPr>
        <w:t xml:space="preserve"> you would say it in person, and be mindful of how short </w:t>
      </w:r>
      <w:r w:rsidRPr="00EE04B2">
        <w:rPr>
          <w:rFonts w:ascii="Palatino Linotype" w:hAnsi="Palatino Linotype"/>
        </w:rPr>
        <w:t>messages can come across in tone.</w:t>
      </w:r>
    </w:p>
    <w:p w14:paraId="68C1FA9E" w14:textId="77777777" w:rsidR="003E78F7" w:rsidRPr="00EE04B2" w:rsidRDefault="0065254A">
      <w:pPr>
        <w:numPr>
          <w:ilvl w:val="0"/>
          <w:numId w:val="1"/>
        </w:numPr>
        <w:rPr>
          <w:rFonts w:ascii="Palatino Linotype" w:hAnsi="Palatino Linotype"/>
        </w:rPr>
      </w:pPr>
      <w:r w:rsidRPr="00EE04B2">
        <w:rPr>
          <w:rFonts w:ascii="Palatino Linotype" w:hAnsi="Palatino Linotype"/>
        </w:rPr>
        <w:t>Be honest. Don’t mislead people about who you are.</w:t>
      </w:r>
    </w:p>
    <w:p w14:paraId="74B8635A" w14:textId="77777777" w:rsidR="003E78F7" w:rsidRPr="00EE04B2" w:rsidRDefault="0065254A">
      <w:pPr>
        <w:numPr>
          <w:ilvl w:val="0"/>
          <w:numId w:val="1"/>
        </w:numPr>
        <w:rPr>
          <w:rFonts w:ascii="Palatino Linotype" w:hAnsi="Palatino Linotype"/>
        </w:rPr>
      </w:pPr>
      <w:r w:rsidRPr="00EE04B2">
        <w:rPr>
          <w:rFonts w:ascii="Palatino Linotype" w:hAnsi="Palatino Linotype"/>
        </w:rPr>
        <w:t xml:space="preserve">Take responsibility. You are accountable for the things you do, </w:t>
      </w:r>
      <w:proofErr w:type="gramStart"/>
      <w:r w:rsidRPr="00EE04B2">
        <w:rPr>
          <w:rFonts w:ascii="Palatino Linotype" w:hAnsi="Palatino Linotype"/>
        </w:rPr>
        <w:t>say</w:t>
      </w:r>
      <w:proofErr w:type="gramEnd"/>
      <w:r w:rsidRPr="00EE04B2">
        <w:rPr>
          <w:rFonts w:ascii="Palatino Linotype" w:hAnsi="Palatino Linotype"/>
        </w:rPr>
        <w:t xml:space="preserve"> and write. Text and images shared can be public and permanent, even with privacy settings in place. If </w:t>
      </w:r>
      <w:r w:rsidRPr="00EE04B2">
        <w:rPr>
          <w:rFonts w:ascii="Palatino Linotype" w:hAnsi="Palatino Linotype"/>
        </w:rPr>
        <w:t>you’re not sure, don’t post it.</w:t>
      </w:r>
    </w:p>
    <w:p w14:paraId="60C8595F" w14:textId="77777777" w:rsidR="003E78F7" w:rsidRPr="00EE04B2" w:rsidRDefault="0065254A">
      <w:pPr>
        <w:numPr>
          <w:ilvl w:val="0"/>
          <w:numId w:val="1"/>
        </w:numPr>
        <w:rPr>
          <w:rFonts w:ascii="Palatino Linotype" w:hAnsi="Palatino Linotype"/>
        </w:rPr>
      </w:pPr>
      <w:r w:rsidRPr="00EE04B2">
        <w:rPr>
          <w:rFonts w:ascii="Palatino Linotype" w:hAnsi="Palatino Linotype"/>
        </w:rPr>
        <w:t>Be a good ambassador. Personal and professional life can easily become blurred online so think before you post.</w:t>
      </w:r>
    </w:p>
    <w:p w14:paraId="01197E16" w14:textId="77777777" w:rsidR="003E78F7" w:rsidRPr="00EE04B2" w:rsidRDefault="0065254A">
      <w:pPr>
        <w:numPr>
          <w:ilvl w:val="0"/>
          <w:numId w:val="1"/>
        </w:numPr>
        <w:rPr>
          <w:rFonts w:ascii="Palatino Linotype" w:hAnsi="Palatino Linotype"/>
        </w:rPr>
      </w:pPr>
      <w:r w:rsidRPr="00EE04B2">
        <w:rPr>
          <w:rFonts w:ascii="Palatino Linotype" w:hAnsi="Palatino Linotype"/>
        </w:rPr>
        <w:t>Disagree well. Some conversations can be places of robust disagreement and it’s important we apply our values in</w:t>
      </w:r>
      <w:r w:rsidRPr="00EE04B2">
        <w:rPr>
          <w:rFonts w:ascii="Palatino Linotype" w:hAnsi="Palatino Linotype"/>
        </w:rPr>
        <w:t xml:space="preserve"> the way we express them.</w:t>
      </w:r>
    </w:p>
    <w:p w14:paraId="4A06CD09" w14:textId="77777777" w:rsidR="003E78F7" w:rsidRPr="00EE04B2" w:rsidRDefault="0065254A">
      <w:pPr>
        <w:numPr>
          <w:ilvl w:val="0"/>
          <w:numId w:val="1"/>
        </w:numPr>
        <w:rPr>
          <w:rFonts w:ascii="Palatino Linotype" w:hAnsi="Palatino Linotype"/>
        </w:rPr>
      </w:pPr>
      <w:r w:rsidRPr="00EE04B2">
        <w:rPr>
          <w:rFonts w:ascii="Palatino Linotype" w:hAnsi="Palatino Linotype"/>
        </w:rPr>
        <w:t xml:space="preserve">Credit others. Acknowledge the work of others. Respect copyright and always credit where it is due. Be careful not to release sensitive or confidential information and always question the source of any content you are considering </w:t>
      </w:r>
      <w:r w:rsidRPr="00EE04B2">
        <w:rPr>
          <w:rFonts w:ascii="Palatino Linotype" w:hAnsi="Palatino Linotype"/>
        </w:rPr>
        <w:t>amplifying.</w:t>
      </w:r>
    </w:p>
    <w:p w14:paraId="01F4B135" w14:textId="77777777" w:rsidR="003E78F7" w:rsidRPr="00EE04B2" w:rsidRDefault="0065254A">
      <w:pPr>
        <w:numPr>
          <w:ilvl w:val="0"/>
          <w:numId w:val="1"/>
        </w:numPr>
        <w:rPr>
          <w:rFonts w:ascii="Palatino Linotype" w:hAnsi="Palatino Linotype"/>
        </w:rPr>
      </w:pPr>
      <w:r w:rsidRPr="00EE04B2">
        <w:rPr>
          <w:rFonts w:ascii="Palatino Linotype" w:hAnsi="Palatino Linotype"/>
        </w:rPr>
        <w:t>Follow the rules. Abide by the terms and conditions of the various social media platforms themselves. If you see a comment that you believe breaks their policies, then please report it to the respective company.</w:t>
      </w:r>
    </w:p>
    <w:p w14:paraId="233F0284" w14:textId="77777777" w:rsidR="003E78F7" w:rsidRPr="00EE04B2" w:rsidRDefault="003E78F7">
      <w:pPr>
        <w:rPr>
          <w:rFonts w:ascii="Palatino Linotype" w:hAnsi="Palatino Linotype"/>
          <w:b/>
        </w:rPr>
      </w:pPr>
    </w:p>
    <w:p w14:paraId="435047A4" w14:textId="77777777" w:rsidR="003E78F7" w:rsidRPr="00EE04B2" w:rsidRDefault="0065254A">
      <w:pPr>
        <w:rPr>
          <w:rFonts w:ascii="Palatino Linotype" w:hAnsi="Palatino Linotype"/>
          <w:b/>
        </w:rPr>
      </w:pPr>
      <w:r w:rsidRPr="00EE04B2">
        <w:rPr>
          <w:rFonts w:ascii="Palatino Linotype" w:hAnsi="Palatino Linotype"/>
          <w:b/>
        </w:rPr>
        <w:lastRenderedPageBreak/>
        <w:t>How will we respond to people w</w:t>
      </w:r>
      <w:r w:rsidRPr="00EE04B2">
        <w:rPr>
          <w:rFonts w:ascii="Palatino Linotype" w:hAnsi="Palatino Linotype"/>
          <w:b/>
        </w:rPr>
        <w:t>ho breach our social media community guidelines?</w:t>
      </w:r>
    </w:p>
    <w:p w14:paraId="79D92635" w14:textId="77777777" w:rsidR="003E78F7" w:rsidRPr="00EE04B2" w:rsidRDefault="003E78F7">
      <w:pPr>
        <w:rPr>
          <w:rFonts w:ascii="Palatino Linotype" w:hAnsi="Palatino Linotype"/>
        </w:rPr>
      </w:pPr>
    </w:p>
    <w:p w14:paraId="1A9BB1F9" w14:textId="77777777" w:rsidR="003E78F7" w:rsidRPr="00EE04B2" w:rsidRDefault="0065254A">
      <w:pPr>
        <w:rPr>
          <w:rFonts w:ascii="Palatino Linotype" w:hAnsi="Palatino Linotype"/>
        </w:rPr>
      </w:pPr>
      <w:r w:rsidRPr="00EE04B2">
        <w:rPr>
          <w:rFonts w:ascii="Palatino Linotype" w:hAnsi="Palatino Linotype"/>
        </w:rPr>
        <w:t xml:space="preserve">We would hope to resolve any complaints and criticisms in direct conversation with the individuals concerned. However, if this is not possible or if illegal, </w:t>
      </w:r>
      <w:proofErr w:type="gramStart"/>
      <w:r w:rsidRPr="00EE04B2">
        <w:rPr>
          <w:rFonts w:ascii="Palatino Linotype" w:hAnsi="Palatino Linotype"/>
        </w:rPr>
        <w:t>defamatory</w:t>
      </w:r>
      <w:proofErr w:type="gramEnd"/>
      <w:r w:rsidRPr="00EE04B2">
        <w:rPr>
          <w:rFonts w:ascii="Palatino Linotype" w:hAnsi="Palatino Linotype"/>
        </w:rPr>
        <w:t xml:space="preserve"> or discriminatory material is posted </w:t>
      </w:r>
      <w:r w:rsidRPr="00EE04B2">
        <w:rPr>
          <w:rFonts w:ascii="Palatino Linotype" w:hAnsi="Palatino Linotype"/>
        </w:rPr>
        <w:t>or content that raises safeguarding concerns the vicar and PCC may decide to remove unsuitable and offensive material and delete comments to our social media accounts. As a last resort, this would include blocking users or reporting posts.</w:t>
      </w:r>
    </w:p>
    <w:p w14:paraId="62075487" w14:textId="77777777" w:rsidR="003E78F7" w:rsidRDefault="003E78F7">
      <w:pPr>
        <w:jc w:val="center"/>
      </w:pPr>
    </w:p>
    <w:p w14:paraId="4E42AC4A" w14:textId="77777777" w:rsidR="003E78F7" w:rsidRDefault="003E78F7">
      <w:pPr>
        <w:jc w:val="center"/>
      </w:pPr>
    </w:p>
    <w:sectPr w:rsidR="003E78F7">
      <w:pgSz w:w="12240" w:h="15840"/>
      <w:pgMar w:top="656"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79A"/>
    <w:multiLevelType w:val="multilevel"/>
    <w:tmpl w:val="478ADE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F7"/>
    <w:rsid w:val="003E78F7"/>
    <w:rsid w:val="0065254A"/>
    <w:rsid w:val="00EE0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2FF1DA"/>
  <w15:docId w15:val="{3DF85189-AF24-594A-8967-46E2CBA0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Woods</cp:lastModifiedBy>
  <cp:revision>2</cp:revision>
  <dcterms:created xsi:type="dcterms:W3CDTF">2021-12-02T18:48:00Z</dcterms:created>
  <dcterms:modified xsi:type="dcterms:W3CDTF">2021-12-02T18:48:00Z</dcterms:modified>
</cp:coreProperties>
</file>